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E7" w:rsidRDefault="004A201F">
      <w:r>
        <w:rPr>
          <w:noProof/>
          <w:color w:val="0000FF"/>
        </w:rPr>
        <w:drawing>
          <wp:inline distT="0" distB="0" distL="0" distR="0">
            <wp:extent cx="5943600" cy="2062065"/>
            <wp:effectExtent l="19050" t="0" r="0" b="0"/>
            <wp:docPr id="1" name="irc_mi" descr="Image result for prostretch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rostretch logo">
                      <a:hlinkClick r:id="rId4"/>
                    </pic:cNvPr>
                    <pic:cNvPicPr>
                      <a:picLocks noChangeAspect="1" noChangeArrowheads="1"/>
                    </pic:cNvPicPr>
                  </pic:nvPicPr>
                  <pic:blipFill>
                    <a:blip r:embed="rId5" cstate="print"/>
                    <a:srcRect/>
                    <a:stretch>
                      <a:fillRect/>
                    </a:stretch>
                  </pic:blipFill>
                  <pic:spPr bwMode="auto">
                    <a:xfrm>
                      <a:off x="0" y="0"/>
                      <a:ext cx="5943600" cy="2062065"/>
                    </a:xfrm>
                    <a:prstGeom prst="rect">
                      <a:avLst/>
                    </a:prstGeom>
                    <a:noFill/>
                    <a:ln w="9525">
                      <a:noFill/>
                      <a:miter lim="800000"/>
                      <a:headEnd/>
                      <a:tailEnd/>
                    </a:ln>
                  </pic:spPr>
                </pic:pic>
              </a:graphicData>
            </a:graphic>
          </wp:inline>
        </w:drawing>
      </w:r>
    </w:p>
    <w:p w:rsidR="004A201F" w:rsidRDefault="004A201F"/>
    <w:p w:rsidR="00601113" w:rsidRDefault="00601113">
      <w:hyperlink r:id="rId6" w:history="1">
        <w:r w:rsidRPr="00B32F21">
          <w:rPr>
            <w:rStyle w:val="Hyperlink"/>
          </w:rPr>
          <w:t>http://www.medi-dyne.com/estore/prostretch-brand</w:t>
        </w:r>
      </w:hyperlink>
      <w:r>
        <w:t xml:space="preserve">                          </w:t>
      </w:r>
    </w:p>
    <w:p w:rsidR="005F13BA" w:rsidRPr="00601113" w:rsidRDefault="005F13BA">
      <w:pPr>
        <w:rPr>
          <w:rFonts w:asciiTheme="majorHAnsi" w:hAnsiTheme="majorHAnsi" w:cs="Arial"/>
          <w:b/>
          <w:sz w:val="28"/>
          <w:szCs w:val="28"/>
        </w:rPr>
      </w:pPr>
      <w:r w:rsidRPr="00601113">
        <w:rPr>
          <w:rFonts w:asciiTheme="majorHAnsi" w:hAnsiTheme="majorHAnsi" w:cs="Arial"/>
          <w:b/>
          <w:sz w:val="28"/>
          <w:szCs w:val="28"/>
        </w:rPr>
        <w:t xml:space="preserve">What is Plantar Fasciitis? </w:t>
      </w:r>
    </w:p>
    <w:p w:rsidR="00601113" w:rsidRPr="00601113" w:rsidRDefault="005F13BA">
      <w:pPr>
        <w:rPr>
          <w:rFonts w:asciiTheme="majorHAnsi" w:hAnsiTheme="majorHAnsi" w:cs="Arial"/>
          <w:color w:val="444444"/>
          <w:spacing w:val="-3"/>
          <w:lang/>
        </w:rPr>
      </w:pPr>
      <w:r w:rsidRPr="00601113">
        <w:rPr>
          <w:rFonts w:asciiTheme="majorHAnsi" w:hAnsiTheme="majorHAnsi" w:cs="Arial"/>
          <w:sz w:val="21"/>
          <w:szCs w:val="21"/>
        </w:rPr>
        <w:t xml:space="preserve">Plantar Fasciitis </w:t>
      </w:r>
      <w:r w:rsidRPr="00601113">
        <w:rPr>
          <w:rFonts w:asciiTheme="majorHAnsi" w:hAnsiTheme="majorHAnsi" w:cs="Arial"/>
          <w:color w:val="444444"/>
          <w:spacing w:val="-3"/>
          <w:lang/>
        </w:rPr>
        <w:t xml:space="preserve">is the most common cause of heel pain. The </w:t>
      </w:r>
      <w:hyperlink r:id="rId7" w:history="1">
        <w:r w:rsidRPr="00601113">
          <w:rPr>
            <w:rStyle w:val="Hyperlink"/>
            <w:rFonts w:asciiTheme="majorHAnsi" w:hAnsiTheme="majorHAnsi" w:cs="Arial"/>
            <w:color w:val="auto"/>
            <w:spacing w:val="-3"/>
            <w:lang/>
          </w:rPr>
          <w:t>plantar fascia</w:t>
        </w:r>
      </w:hyperlink>
      <w:r w:rsidRPr="00601113">
        <w:rPr>
          <w:rFonts w:asciiTheme="majorHAnsi" w:hAnsiTheme="majorHAnsi" w:cs="Arial"/>
          <w:color w:val="444444"/>
          <w:spacing w:val="-3"/>
          <w:lang/>
        </w:rPr>
        <w:t xml:space="preserve"> is the flat band of tissue (ligament) that connects your heel bone to your toes. It supports the arch of your foot. If you strain your plantar fascia, it gets weak, swollen, and irritated (inflamed). Then your heel or the bottom of your foot hurts when you stand or walk.</w:t>
      </w:r>
    </w:p>
    <w:p w:rsidR="00601113" w:rsidRPr="00601113" w:rsidRDefault="00601113">
      <w:pPr>
        <w:rPr>
          <w:rFonts w:asciiTheme="majorHAnsi" w:hAnsiTheme="majorHAnsi" w:cs="Arial"/>
          <w:color w:val="444444"/>
          <w:spacing w:val="-3"/>
          <w:lang/>
        </w:rPr>
      </w:pPr>
      <w:r w:rsidRPr="00601113">
        <w:rPr>
          <w:rFonts w:asciiTheme="majorHAnsi" w:hAnsiTheme="majorHAnsi" w:cs="Arial"/>
          <w:color w:val="444444"/>
          <w:spacing w:val="-3"/>
          <w:lang/>
        </w:rPr>
        <w:t>Most people with plantar fasciitis have pain when they take their first steps after they get out of bed or sit for a long time. You may have less stiffness and pain after you take a few steps. But your foot may hurt more as the day goes on. It may hurt the most when you climb stairs or after you stand for a long time.</w:t>
      </w:r>
    </w:p>
    <w:p w:rsidR="00601113" w:rsidRPr="00601113" w:rsidRDefault="00601113">
      <w:pPr>
        <w:rPr>
          <w:rFonts w:asciiTheme="majorHAnsi" w:hAnsiTheme="majorHAnsi" w:cs="Arial"/>
          <w:color w:val="444444"/>
          <w:spacing w:val="-3"/>
          <w:lang/>
        </w:rPr>
      </w:pPr>
    </w:p>
    <w:p w:rsidR="00601113" w:rsidRPr="00601113" w:rsidRDefault="00601113">
      <w:pPr>
        <w:rPr>
          <w:rFonts w:asciiTheme="majorHAnsi" w:hAnsiTheme="majorHAnsi" w:cs="Arial"/>
          <w:b/>
        </w:rPr>
      </w:pPr>
      <w:r w:rsidRPr="00601113">
        <w:rPr>
          <w:rFonts w:asciiTheme="majorHAnsi" w:hAnsiTheme="majorHAnsi" w:cs="Arial"/>
          <w:b/>
        </w:rPr>
        <w:t>Why is Deep Stretching So Important for Plantar Fasciitis Treatment?</w:t>
      </w:r>
    </w:p>
    <w:p w:rsidR="00601113" w:rsidRPr="00601113" w:rsidRDefault="00601113" w:rsidP="00601113">
      <w:pPr>
        <w:spacing w:before="100" w:beforeAutospacing="1" w:after="150"/>
        <w:rPr>
          <w:rFonts w:asciiTheme="majorHAnsi" w:hAnsiTheme="majorHAnsi" w:cs="Arial"/>
          <w:sz w:val="21"/>
          <w:szCs w:val="21"/>
        </w:rPr>
      </w:pPr>
      <w:r w:rsidRPr="00601113">
        <w:rPr>
          <w:rFonts w:asciiTheme="majorHAnsi" w:hAnsiTheme="majorHAnsi" w:cs="Arial"/>
          <w:sz w:val="21"/>
          <w:szCs w:val="21"/>
        </w:rPr>
        <w:t xml:space="preserve">Maintaining good flexibility throughout the </w:t>
      </w:r>
      <w:hyperlink r:id="rId8" w:tooltip="ProStretch Plus" w:history="1">
        <w:r w:rsidRPr="00601113">
          <w:rPr>
            <w:rStyle w:val="Hyperlink"/>
            <w:rFonts w:asciiTheme="majorHAnsi" w:hAnsiTheme="majorHAnsi" w:cs="Arial"/>
            <w:color w:val="auto"/>
            <w:sz w:val="21"/>
            <w:szCs w:val="21"/>
          </w:rPr>
          <w:t>inter-connective chain of the lower leg</w:t>
        </w:r>
      </w:hyperlink>
      <w:r w:rsidRPr="00601113">
        <w:rPr>
          <w:rFonts w:asciiTheme="majorHAnsi" w:hAnsiTheme="majorHAnsi" w:cs="Arial"/>
          <w:sz w:val="21"/>
          <w:szCs w:val="21"/>
        </w:rPr>
        <w:t> including the ankle, Achilles tendon and calf muscles is the best way to prevent plantar fasciitis but it’s also part of a solid plantar fasciitis treatment plan.</w:t>
      </w:r>
    </w:p>
    <w:p w:rsidR="00601113" w:rsidRPr="00601113" w:rsidRDefault="00601113" w:rsidP="00601113">
      <w:pPr>
        <w:spacing w:before="100" w:beforeAutospacing="1" w:after="150"/>
        <w:rPr>
          <w:rFonts w:asciiTheme="majorHAnsi" w:hAnsiTheme="majorHAnsi" w:cs="Arial"/>
          <w:color w:val="2E3192"/>
          <w:sz w:val="21"/>
          <w:szCs w:val="21"/>
        </w:rPr>
      </w:pPr>
      <w:r w:rsidRPr="00601113">
        <w:rPr>
          <w:rFonts w:asciiTheme="majorHAnsi" w:hAnsiTheme="majorHAnsi" w:cs="Arial"/>
          <w:sz w:val="21"/>
          <w:szCs w:val="21"/>
        </w:rPr>
        <w:t xml:space="preserve">The </w:t>
      </w:r>
      <w:proofErr w:type="spellStart"/>
      <w:r w:rsidRPr="00601113">
        <w:rPr>
          <w:rFonts w:asciiTheme="majorHAnsi" w:hAnsiTheme="majorHAnsi" w:cs="Arial"/>
          <w:sz w:val="21"/>
          <w:szCs w:val="21"/>
        </w:rPr>
        <w:t>Gastrocnemius</w:t>
      </w:r>
      <w:proofErr w:type="spellEnd"/>
      <w:r w:rsidRPr="00601113">
        <w:rPr>
          <w:rFonts w:asciiTheme="majorHAnsi" w:hAnsiTheme="majorHAnsi" w:cs="Arial"/>
          <w:sz w:val="21"/>
          <w:szCs w:val="21"/>
        </w:rPr>
        <w:t xml:space="preserve"> and </w:t>
      </w:r>
      <w:proofErr w:type="spellStart"/>
      <w:r w:rsidRPr="00601113">
        <w:rPr>
          <w:rFonts w:asciiTheme="majorHAnsi" w:hAnsiTheme="majorHAnsi" w:cs="Arial"/>
          <w:sz w:val="21"/>
          <w:szCs w:val="21"/>
        </w:rPr>
        <w:t>Soleus</w:t>
      </w:r>
      <w:proofErr w:type="spellEnd"/>
      <w:r w:rsidRPr="00601113">
        <w:rPr>
          <w:rFonts w:asciiTheme="majorHAnsi" w:hAnsiTheme="majorHAnsi" w:cs="Arial"/>
          <w:sz w:val="21"/>
          <w:szCs w:val="21"/>
        </w:rPr>
        <w:t xml:space="preserve"> (calf muscles) both work to lift the heel. Improper biomechanics often lead to foot, Achilles tendon or even injuries that move “up from the calf” including knee injuries and tight hamstrings. Proper stretching is imperative for plantar fasciitis treatment. Proper stretching and strengthening programs can correct functional risk factors, providing both immediate benefits and long-term healing</w:t>
      </w:r>
      <w:r w:rsidRPr="00601113">
        <w:rPr>
          <w:rFonts w:asciiTheme="majorHAnsi" w:hAnsiTheme="majorHAnsi" w:cs="Arial"/>
          <w:color w:val="2E3192"/>
          <w:sz w:val="21"/>
          <w:szCs w:val="21"/>
        </w:rPr>
        <w:t>.</w:t>
      </w:r>
    </w:p>
    <w:p w:rsidR="00601113" w:rsidRPr="00601113" w:rsidRDefault="00601113">
      <w:pPr>
        <w:rPr>
          <w:rFonts w:asciiTheme="majorHAnsi" w:hAnsiTheme="majorHAnsi" w:cs="Arial"/>
          <w:b/>
          <w:spacing w:val="-3"/>
          <w:lang/>
        </w:rPr>
      </w:pPr>
    </w:p>
    <w:sectPr w:rsidR="00601113" w:rsidRPr="00601113" w:rsidSect="005816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01F"/>
    <w:rsid w:val="004A201F"/>
    <w:rsid w:val="005816E7"/>
    <w:rsid w:val="005F13BA"/>
    <w:rsid w:val="00601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01F"/>
    <w:rPr>
      <w:rFonts w:ascii="Tahoma" w:hAnsi="Tahoma" w:cs="Tahoma"/>
      <w:sz w:val="16"/>
      <w:szCs w:val="16"/>
    </w:rPr>
  </w:style>
  <w:style w:type="character" w:styleId="Hyperlink">
    <w:name w:val="Hyperlink"/>
    <w:basedOn w:val="DefaultParagraphFont"/>
    <w:uiPriority w:val="99"/>
    <w:unhideWhenUsed/>
    <w:rsid w:val="005F13BA"/>
    <w:rPr>
      <w:strike w:val="0"/>
      <w:dstrike w:val="0"/>
      <w:color w:val="187AAB"/>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2055690856">
      <w:bodyDiv w:val="1"/>
      <w:marLeft w:val="0"/>
      <w:marRight w:val="0"/>
      <w:marTop w:val="0"/>
      <w:marBottom w:val="0"/>
      <w:divBdr>
        <w:top w:val="none" w:sz="0" w:space="0" w:color="auto"/>
        <w:left w:val="none" w:sz="0" w:space="0" w:color="auto"/>
        <w:bottom w:val="none" w:sz="0" w:space="0" w:color="auto"/>
        <w:right w:val="none" w:sz="0" w:space="0" w:color="auto"/>
      </w:divBdr>
      <w:divsChild>
        <w:div w:id="1001740631">
          <w:marLeft w:val="0"/>
          <w:marRight w:val="0"/>
          <w:marTop w:val="0"/>
          <w:marBottom w:val="0"/>
          <w:divBdr>
            <w:top w:val="none" w:sz="0" w:space="0" w:color="auto"/>
            <w:left w:val="none" w:sz="0" w:space="0" w:color="auto"/>
            <w:bottom w:val="none" w:sz="0" w:space="0" w:color="auto"/>
            <w:right w:val="none" w:sz="0" w:space="0" w:color="auto"/>
          </w:divBdr>
          <w:divsChild>
            <w:div w:id="172839730">
              <w:marLeft w:val="0"/>
              <w:marRight w:val="0"/>
              <w:marTop w:val="0"/>
              <w:marBottom w:val="0"/>
              <w:divBdr>
                <w:top w:val="none" w:sz="0" w:space="0" w:color="auto"/>
                <w:left w:val="none" w:sz="0" w:space="0" w:color="auto"/>
                <w:bottom w:val="none" w:sz="0" w:space="0" w:color="auto"/>
                <w:right w:val="none" w:sz="0" w:space="0" w:color="auto"/>
              </w:divBdr>
              <w:divsChild>
                <w:div w:id="1670406304">
                  <w:marLeft w:val="0"/>
                  <w:marRight w:val="0"/>
                  <w:marTop w:val="0"/>
                  <w:marBottom w:val="0"/>
                  <w:divBdr>
                    <w:top w:val="none" w:sz="0" w:space="0" w:color="auto"/>
                    <w:left w:val="none" w:sz="0" w:space="0" w:color="auto"/>
                    <w:bottom w:val="none" w:sz="0" w:space="0" w:color="auto"/>
                    <w:right w:val="none" w:sz="0" w:space="0" w:color="auto"/>
                  </w:divBdr>
                  <w:divsChild>
                    <w:div w:id="1523787061">
                      <w:marLeft w:val="0"/>
                      <w:marRight w:val="0"/>
                      <w:marTop w:val="0"/>
                      <w:marBottom w:val="0"/>
                      <w:divBdr>
                        <w:top w:val="none" w:sz="0" w:space="0" w:color="auto"/>
                        <w:left w:val="none" w:sz="0" w:space="0" w:color="auto"/>
                        <w:bottom w:val="none" w:sz="0" w:space="0" w:color="auto"/>
                        <w:right w:val="none" w:sz="0" w:space="0" w:color="auto"/>
                      </w:divBdr>
                      <w:divsChild>
                        <w:div w:id="1868639734">
                          <w:marLeft w:val="0"/>
                          <w:marRight w:val="0"/>
                          <w:marTop w:val="0"/>
                          <w:marBottom w:val="0"/>
                          <w:divBdr>
                            <w:top w:val="none" w:sz="0" w:space="0" w:color="auto"/>
                            <w:left w:val="none" w:sz="0" w:space="0" w:color="auto"/>
                            <w:bottom w:val="none" w:sz="0" w:space="0" w:color="auto"/>
                            <w:right w:val="none" w:sz="0" w:space="0" w:color="auto"/>
                          </w:divBdr>
                          <w:divsChild>
                            <w:div w:id="609550993">
                              <w:marLeft w:val="0"/>
                              <w:marRight w:val="0"/>
                              <w:marTop w:val="0"/>
                              <w:marBottom w:val="0"/>
                              <w:divBdr>
                                <w:top w:val="none" w:sz="0" w:space="0" w:color="auto"/>
                                <w:left w:val="none" w:sz="0" w:space="0" w:color="auto"/>
                                <w:bottom w:val="none" w:sz="0" w:space="0" w:color="auto"/>
                                <w:right w:val="none" w:sz="0" w:space="0" w:color="auto"/>
                              </w:divBdr>
                              <w:divsChild>
                                <w:div w:id="16630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stretch.com/prostretch-plus/" TargetMode="External"/><Relationship Id="rId3" Type="http://schemas.openxmlformats.org/officeDocument/2006/relationships/webSettings" Target="webSettings.xml"/><Relationship Id="rId7" Type="http://schemas.openxmlformats.org/officeDocument/2006/relationships/hyperlink" Target="http://www.webmd.com/a-to-z-guides/plantar-fasc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dyne.com/estore/prostretch-bran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google.com/url?sa=i&amp;rct=j&amp;q=&amp;esrc=s&amp;source=images&amp;cd=&amp;cad=rja&amp;uact=8&amp;ved=0ahUKEwit1MD-gbPTAhVFJCYKHSlEABEQjRwIBw&amp;url=http%3A%2F%2Fprostretch.com%2F&amp;psig=AFQjCNGY5DRrQRbztKeMhzGRmFu17wtz6w&amp;ust=149277700533997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1</cp:revision>
  <dcterms:created xsi:type="dcterms:W3CDTF">2017-04-20T12:16:00Z</dcterms:created>
  <dcterms:modified xsi:type="dcterms:W3CDTF">2017-04-20T12:56:00Z</dcterms:modified>
</cp:coreProperties>
</file>